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AE" w:rsidRDefault="00065D71" w:rsidP="00797A06">
      <w:pPr>
        <w:tabs>
          <w:tab w:val="left" w:pos="1843"/>
        </w:tabs>
        <w:jc w:val="center"/>
        <w:rPr>
          <w:sz w:val="30"/>
        </w:rPr>
      </w:pPr>
      <w:r>
        <w:rPr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0</wp:posOffset>
            </wp:positionV>
            <wp:extent cx="720090" cy="864235"/>
            <wp:effectExtent l="19050" t="0" r="3810" b="0"/>
            <wp:wrapNone/>
            <wp:docPr id="53" name="Рисунок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EAE" w:rsidRDefault="00A30EAE">
      <w:pPr>
        <w:rPr>
          <w:sz w:val="30"/>
        </w:rPr>
      </w:pPr>
    </w:p>
    <w:p w:rsidR="00A30EAE" w:rsidRDefault="00A30EAE"/>
    <w:p w:rsidR="00A30EAE" w:rsidRDefault="00A30EAE">
      <w:pPr>
        <w:widowControl/>
        <w:spacing w:line="192" w:lineRule="auto"/>
        <w:jc w:val="both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97A06">
        <w:tc>
          <w:tcPr>
            <w:tcW w:w="284" w:type="dxa"/>
            <w:vAlign w:val="bottom"/>
          </w:tcPr>
          <w:p w:rsidR="00797A06" w:rsidRDefault="00797A06" w:rsidP="00797A06">
            <w:pPr>
              <w:framePr w:wrap="around" w:vAnchor="page" w:hAnchor="page" w:x="3900" w:y="4498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7A06" w:rsidRPr="00A827D6" w:rsidRDefault="00D4124D" w:rsidP="00FF280C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11.10.2017</w:t>
            </w:r>
          </w:p>
        </w:tc>
        <w:tc>
          <w:tcPr>
            <w:tcW w:w="397" w:type="dxa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7A06" w:rsidRDefault="00D4124D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1006</w:t>
            </w:r>
          </w:p>
        </w:tc>
      </w:tr>
      <w:tr w:rsidR="00797A06">
        <w:tc>
          <w:tcPr>
            <w:tcW w:w="4650" w:type="dxa"/>
            <w:gridSpan w:val="4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4017A2" w:rsidRDefault="00696CA5" w:rsidP="00696CA5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4017A2">
              <w:rPr>
                <w:b/>
                <w:sz w:val="36"/>
                <w:szCs w:val="36"/>
              </w:rPr>
              <w:t xml:space="preserve"> АДМИНИСТРАЦИЯ МОКШАНСКОГО РАЙОНА </w:t>
            </w:r>
          </w:p>
          <w:p w:rsidR="00696CA5" w:rsidRPr="008468A2" w:rsidRDefault="00696CA5" w:rsidP="00696CA5">
            <w:pPr>
              <w:widowControl/>
              <w:jc w:val="center"/>
              <w:rPr>
                <w:b/>
                <w:sz w:val="36"/>
              </w:rPr>
            </w:pPr>
            <w:r w:rsidRPr="009956C6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both"/>
              <w:rPr>
                <w:sz w:val="24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D045BD" w:rsidRDefault="00696CA5" w:rsidP="00696CA5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696CA5" w:rsidTr="00696CA5">
        <w:trPr>
          <w:trHeight w:hRule="exact" w:val="340"/>
        </w:trPr>
        <w:tc>
          <w:tcPr>
            <w:tcW w:w="9606" w:type="dxa"/>
            <w:vAlign w:val="center"/>
          </w:tcPr>
          <w:p w:rsidR="00696CA5" w:rsidRDefault="00696CA5" w:rsidP="00696CA5">
            <w:pPr>
              <w:pStyle w:val="3"/>
              <w:tabs>
                <w:tab w:val="left" w:pos="1843"/>
              </w:tabs>
            </w:pPr>
          </w:p>
        </w:tc>
      </w:tr>
    </w:tbl>
    <w:p w:rsidR="006A36F8" w:rsidRPr="00B86BE1" w:rsidRDefault="00517885" w:rsidP="006A36F8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hyperlink w:anchor="sub_1000" w:history="1">
        <w:r w:rsidR="006A36F8" w:rsidRPr="00FD5948">
          <w:rPr>
            <w:b/>
            <w:sz w:val="28"/>
            <w:szCs w:val="28"/>
          </w:rPr>
          <w:t>Порядок</w:t>
        </w:r>
      </w:hyperlink>
      <w:r w:rsidR="006A36F8">
        <w:rPr>
          <w:b/>
          <w:sz w:val="28"/>
          <w:szCs w:val="28"/>
        </w:rPr>
        <w:t xml:space="preserve"> и сроки составления проекта </w:t>
      </w:r>
      <w:r w:rsidR="006A36F8" w:rsidRPr="00FD5948">
        <w:rPr>
          <w:b/>
          <w:sz w:val="28"/>
          <w:szCs w:val="28"/>
        </w:rPr>
        <w:t>бюджета Мокшанского района Пензенской области</w:t>
      </w:r>
      <w:r w:rsidR="006A36F8">
        <w:rPr>
          <w:b/>
          <w:sz w:val="28"/>
          <w:szCs w:val="28"/>
        </w:rPr>
        <w:t xml:space="preserve">, утвержденные </w:t>
      </w:r>
      <w:r>
        <w:rPr>
          <w:b/>
          <w:sz w:val="28"/>
          <w:szCs w:val="28"/>
        </w:rPr>
        <w:t>постановление</w:t>
      </w:r>
      <w:r w:rsidR="006A36F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администрации Мокшанского района от 14.11.2013 № 1365</w:t>
      </w:r>
    </w:p>
    <w:p w:rsidR="00644509" w:rsidRDefault="00644509" w:rsidP="007B07F2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1E5E3C" w:rsidRPr="004D4152" w:rsidRDefault="00B86BE1" w:rsidP="007B07F2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4D4152">
        <w:rPr>
          <w:rFonts w:ascii="Times New Roman" w:hAnsi="Times New Roman"/>
          <w:sz w:val="28"/>
          <w:szCs w:val="28"/>
        </w:rPr>
        <w:t xml:space="preserve">В соответствии </w:t>
      </w:r>
      <w:r w:rsidR="00032361" w:rsidRPr="004D4152">
        <w:rPr>
          <w:rFonts w:ascii="Times New Roman" w:hAnsi="Times New Roman"/>
          <w:sz w:val="28"/>
          <w:szCs w:val="28"/>
        </w:rPr>
        <w:t xml:space="preserve">с </w:t>
      </w:r>
      <w:r w:rsidRPr="004D4152">
        <w:rPr>
          <w:rFonts w:ascii="Times New Roman" w:hAnsi="Times New Roman"/>
          <w:sz w:val="28"/>
          <w:szCs w:val="28"/>
        </w:rPr>
        <w:t>Бюджетн</w:t>
      </w:r>
      <w:r w:rsidR="00517885" w:rsidRPr="004D4152">
        <w:rPr>
          <w:rFonts w:ascii="Times New Roman" w:hAnsi="Times New Roman"/>
          <w:sz w:val="28"/>
          <w:szCs w:val="28"/>
        </w:rPr>
        <w:t>ым</w:t>
      </w:r>
      <w:r w:rsidRPr="004D4152">
        <w:rPr>
          <w:rFonts w:ascii="Times New Roman" w:hAnsi="Times New Roman"/>
          <w:sz w:val="28"/>
          <w:szCs w:val="28"/>
        </w:rPr>
        <w:t xml:space="preserve"> кодекс</w:t>
      </w:r>
      <w:r w:rsidR="00517885" w:rsidRPr="004D4152">
        <w:rPr>
          <w:rFonts w:ascii="Times New Roman" w:hAnsi="Times New Roman"/>
          <w:sz w:val="28"/>
          <w:szCs w:val="28"/>
        </w:rPr>
        <w:t>ом Российской Федерации</w:t>
      </w:r>
      <w:r w:rsidR="000A5412" w:rsidRPr="004D4152">
        <w:rPr>
          <w:rFonts w:ascii="Times New Roman" w:hAnsi="Times New Roman"/>
          <w:sz w:val="28"/>
          <w:szCs w:val="28"/>
        </w:rPr>
        <w:t>,</w:t>
      </w:r>
      <w:r w:rsidR="00B15DAC" w:rsidRPr="004D4152">
        <w:rPr>
          <w:rFonts w:ascii="Times New Roman" w:hAnsi="Times New Roman"/>
          <w:sz w:val="28"/>
          <w:szCs w:val="28"/>
        </w:rPr>
        <w:t xml:space="preserve"> </w:t>
      </w:r>
      <w:r w:rsidR="003D22E3" w:rsidRPr="004D4152">
        <w:rPr>
          <w:rFonts w:ascii="Times New Roman" w:hAnsi="Times New Roman"/>
          <w:sz w:val="28"/>
          <w:szCs w:val="28"/>
        </w:rPr>
        <w:t xml:space="preserve">решением Собрания представителей Мокшанского района от </w:t>
      </w:r>
      <w:r w:rsidR="001668DD" w:rsidRPr="001668DD">
        <w:rPr>
          <w:rFonts w:ascii="Times New Roman" w:hAnsi="Times New Roman"/>
          <w:sz w:val="28"/>
          <w:szCs w:val="28"/>
        </w:rPr>
        <w:t>02.10.2017</w:t>
      </w:r>
      <w:r w:rsidR="003D22E3" w:rsidRPr="001668DD">
        <w:rPr>
          <w:rFonts w:ascii="Times New Roman" w:hAnsi="Times New Roman"/>
          <w:sz w:val="28"/>
          <w:szCs w:val="28"/>
        </w:rPr>
        <w:t xml:space="preserve"> № </w:t>
      </w:r>
      <w:r w:rsidR="001668DD" w:rsidRPr="001668DD">
        <w:rPr>
          <w:rFonts w:ascii="Times New Roman" w:hAnsi="Times New Roman"/>
          <w:sz w:val="28"/>
          <w:szCs w:val="28"/>
        </w:rPr>
        <w:t>24</w:t>
      </w:r>
      <w:r w:rsidR="00507BB6" w:rsidRPr="001668DD">
        <w:rPr>
          <w:rFonts w:ascii="Times New Roman" w:hAnsi="Times New Roman"/>
          <w:sz w:val="28"/>
          <w:szCs w:val="28"/>
        </w:rPr>
        <w:t>-</w:t>
      </w:r>
      <w:r w:rsidR="001668DD" w:rsidRPr="001668DD">
        <w:rPr>
          <w:rFonts w:ascii="Times New Roman" w:hAnsi="Times New Roman"/>
          <w:sz w:val="28"/>
          <w:szCs w:val="28"/>
        </w:rPr>
        <w:t>2</w:t>
      </w:r>
      <w:r w:rsidR="00507BB6" w:rsidRPr="001668DD">
        <w:rPr>
          <w:rFonts w:ascii="Times New Roman" w:hAnsi="Times New Roman"/>
          <w:sz w:val="28"/>
          <w:szCs w:val="28"/>
        </w:rPr>
        <w:t>/</w:t>
      </w:r>
      <w:r w:rsidR="001668DD" w:rsidRPr="001668DD">
        <w:rPr>
          <w:rFonts w:ascii="Times New Roman" w:hAnsi="Times New Roman"/>
          <w:sz w:val="28"/>
          <w:szCs w:val="28"/>
        </w:rPr>
        <w:t>4</w:t>
      </w:r>
      <w:r w:rsidR="003D22E3" w:rsidRPr="001668DD">
        <w:rPr>
          <w:rFonts w:ascii="Times New Roman" w:hAnsi="Times New Roman"/>
          <w:sz w:val="28"/>
          <w:szCs w:val="28"/>
        </w:rPr>
        <w:t xml:space="preserve"> «</w:t>
      </w:r>
      <w:r w:rsidR="004D4152" w:rsidRPr="004D4152">
        <w:rPr>
          <w:rFonts w:ascii="Times New Roman" w:hAnsi="Times New Roman"/>
          <w:sz w:val="28"/>
          <w:szCs w:val="28"/>
        </w:rPr>
        <w:t>О внесении изменений в Положение о бюджетном процессе в Мокшанском районе Пензенской области, утвержденное решением Собрания представителей Мокшанского района Пензенской области от 14.11.2014 № 560-55/3</w:t>
      </w:r>
      <w:r w:rsidR="003D22E3" w:rsidRPr="004D4152">
        <w:rPr>
          <w:rFonts w:ascii="Times New Roman" w:hAnsi="Times New Roman"/>
          <w:sz w:val="28"/>
          <w:szCs w:val="28"/>
        </w:rPr>
        <w:t>»,</w:t>
      </w:r>
    </w:p>
    <w:p w:rsidR="001E5E3C" w:rsidRPr="00B15DAC" w:rsidRDefault="001E5E3C" w:rsidP="001E5E3C">
      <w:pPr>
        <w:jc w:val="center"/>
        <w:rPr>
          <w:sz w:val="28"/>
          <w:szCs w:val="28"/>
        </w:rPr>
      </w:pPr>
    </w:p>
    <w:p w:rsidR="001E5E3C" w:rsidRDefault="00696CA5" w:rsidP="001E5E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E5E3C" w:rsidRPr="00B86BE1">
        <w:rPr>
          <w:b/>
          <w:sz w:val="28"/>
          <w:szCs w:val="28"/>
        </w:rPr>
        <w:t>дминистрация Мокшанского района постановляет</w:t>
      </w:r>
      <w:r w:rsidR="001E5E3C">
        <w:rPr>
          <w:b/>
          <w:sz w:val="28"/>
          <w:szCs w:val="28"/>
        </w:rPr>
        <w:t>:</w:t>
      </w:r>
    </w:p>
    <w:p w:rsidR="001E5E3C" w:rsidRPr="00B86BE1" w:rsidRDefault="001E5E3C" w:rsidP="00B86BE1">
      <w:pPr>
        <w:ind w:firstLine="709"/>
        <w:jc w:val="both"/>
        <w:rPr>
          <w:b/>
          <w:sz w:val="28"/>
          <w:szCs w:val="28"/>
        </w:rPr>
      </w:pPr>
    </w:p>
    <w:p w:rsidR="004E2938" w:rsidRDefault="00B86BE1" w:rsidP="00326655">
      <w:pPr>
        <w:ind w:firstLine="709"/>
        <w:jc w:val="both"/>
        <w:rPr>
          <w:sz w:val="28"/>
          <w:szCs w:val="28"/>
        </w:rPr>
      </w:pPr>
      <w:bookmarkStart w:id="0" w:name="sub_1"/>
      <w:r w:rsidRPr="00517885">
        <w:rPr>
          <w:sz w:val="28"/>
          <w:szCs w:val="28"/>
        </w:rPr>
        <w:t xml:space="preserve">1. </w:t>
      </w:r>
      <w:r w:rsidR="004E2938">
        <w:rPr>
          <w:sz w:val="28"/>
          <w:szCs w:val="28"/>
        </w:rPr>
        <w:t>Внести следующие изменения в</w:t>
      </w:r>
      <w:r w:rsidR="004E2938" w:rsidRPr="00C60619">
        <w:rPr>
          <w:sz w:val="28"/>
          <w:szCs w:val="28"/>
        </w:rPr>
        <w:t xml:space="preserve"> </w:t>
      </w:r>
      <w:hyperlink w:anchor="sub_1000" w:history="1">
        <w:r w:rsidR="00076F4F">
          <w:rPr>
            <w:sz w:val="28"/>
            <w:szCs w:val="28"/>
          </w:rPr>
          <w:t>п</w:t>
        </w:r>
        <w:r w:rsidR="006A36F8">
          <w:rPr>
            <w:sz w:val="28"/>
            <w:szCs w:val="28"/>
          </w:rPr>
          <w:t>оряд</w:t>
        </w:r>
        <w:r w:rsidR="004E2938">
          <w:rPr>
            <w:sz w:val="28"/>
            <w:szCs w:val="28"/>
          </w:rPr>
          <w:t>о</w:t>
        </w:r>
        <w:r w:rsidRPr="00517885">
          <w:rPr>
            <w:sz w:val="28"/>
            <w:szCs w:val="28"/>
          </w:rPr>
          <w:t>к</w:t>
        </w:r>
      </w:hyperlink>
      <w:r w:rsidRPr="00517885">
        <w:rPr>
          <w:sz w:val="28"/>
          <w:szCs w:val="28"/>
        </w:rPr>
        <w:t xml:space="preserve"> и срок</w:t>
      </w:r>
      <w:r w:rsidR="004E2938">
        <w:rPr>
          <w:sz w:val="28"/>
          <w:szCs w:val="28"/>
        </w:rPr>
        <w:t>и</w:t>
      </w:r>
      <w:r w:rsidRPr="00517885">
        <w:rPr>
          <w:sz w:val="28"/>
          <w:szCs w:val="28"/>
        </w:rPr>
        <w:t xml:space="preserve"> составления проекта бюджета Мокшанского района</w:t>
      </w:r>
      <w:r w:rsidR="00FD5948" w:rsidRPr="00517885">
        <w:rPr>
          <w:sz w:val="28"/>
          <w:szCs w:val="28"/>
        </w:rPr>
        <w:t xml:space="preserve"> Пензенской области</w:t>
      </w:r>
      <w:r w:rsidR="00517885" w:rsidRPr="00517885">
        <w:rPr>
          <w:sz w:val="28"/>
          <w:szCs w:val="28"/>
        </w:rPr>
        <w:t>, утвержденны</w:t>
      </w:r>
      <w:r w:rsidR="006A36F8">
        <w:rPr>
          <w:sz w:val="28"/>
          <w:szCs w:val="28"/>
        </w:rPr>
        <w:t>х</w:t>
      </w:r>
      <w:r w:rsidR="00517885" w:rsidRPr="00517885">
        <w:rPr>
          <w:sz w:val="28"/>
          <w:szCs w:val="28"/>
        </w:rPr>
        <w:t xml:space="preserve"> постановлением администрации Мокшанского района от 14.11.2013 № 1365</w:t>
      </w:r>
      <w:r w:rsidR="004E2938">
        <w:rPr>
          <w:sz w:val="28"/>
          <w:szCs w:val="28"/>
        </w:rPr>
        <w:t xml:space="preserve"> (далее - Порядок):</w:t>
      </w:r>
      <w:r w:rsidR="00326655">
        <w:rPr>
          <w:sz w:val="28"/>
          <w:szCs w:val="28"/>
        </w:rPr>
        <w:t xml:space="preserve"> </w:t>
      </w:r>
    </w:p>
    <w:p w:rsidR="0085670F" w:rsidRPr="0085670F" w:rsidRDefault="0085670F" w:rsidP="00B86BE1">
      <w:pPr>
        <w:ind w:firstLine="709"/>
        <w:jc w:val="both"/>
        <w:rPr>
          <w:sz w:val="28"/>
          <w:szCs w:val="28"/>
        </w:rPr>
      </w:pPr>
      <w:r w:rsidRPr="0085670F">
        <w:rPr>
          <w:rFonts w:cs="Arial"/>
          <w:sz w:val="28"/>
          <w:szCs w:val="28"/>
        </w:rPr>
        <w:t>1.1.</w:t>
      </w:r>
      <w:r w:rsidR="00FE54EC">
        <w:rPr>
          <w:rFonts w:cs="Arial"/>
          <w:sz w:val="28"/>
          <w:szCs w:val="28"/>
        </w:rPr>
        <w:t xml:space="preserve"> </w:t>
      </w:r>
      <w:r w:rsidR="00DC19DE" w:rsidRPr="0085670F">
        <w:rPr>
          <w:rFonts w:cs="Arial"/>
          <w:sz w:val="28"/>
          <w:szCs w:val="28"/>
        </w:rPr>
        <w:t xml:space="preserve">Абзац третий пункта 3.2 изложить </w:t>
      </w:r>
      <w:r w:rsidRPr="0085670F">
        <w:rPr>
          <w:rFonts w:cs="Arial"/>
          <w:sz w:val="28"/>
          <w:szCs w:val="28"/>
        </w:rPr>
        <w:t xml:space="preserve">в </w:t>
      </w:r>
      <w:r w:rsidRPr="0085670F">
        <w:rPr>
          <w:sz w:val="28"/>
          <w:szCs w:val="28"/>
        </w:rPr>
        <w:t>следующей редакции:</w:t>
      </w:r>
    </w:p>
    <w:p w:rsidR="00DC19DE" w:rsidRPr="0085670F" w:rsidRDefault="0085670F" w:rsidP="00B86BE1">
      <w:pPr>
        <w:ind w:firstLine="709"/>
        <w:jc w:val="both"/>
        <w:rPr>
          <w:rFonts w:cs="Arial"/>
          <w:sz w:val="28"/>
          <w:szCs w:val="28"/>
        </w:rPr>
      </w:pPr>
      <w:r w:rsidRPr="0085670F">
        <w:rPr>
          <w:rFonts w:cs="Arial"/>
          <w:sz w:val="28"/>
          <w:szCs w:val="28"/>
        </w:rPr>
        <w:t xml:space="preserve"> </w:t>
      </w:r>
      <w:r w:rsidR="00DC19DE" w:rsidRPr="0085670F">
        <w:rPr>
          <w:rFonts w:cs="Arial"/>
          <w:sz w:val="28"/>
          <w:szCs w:val="28"/>
        </w:rPr>
        <w:t>«</w:t>
      </w:r>
      <w:r w:rsidR="00DC19DE" w:rsidRPr="0085670F">
        <w:rPr>
          <w:rFonts w:cs="Arial"/>
          <w:color w:val="000000"/>
          <w:sz w:val="28"/>
          <w:szCs w:val="28"/>
        </w:rPr>
        <w:t xml:space="preserve">основных направлениях </w:t>
      </w:r>
      <w:r w:rsidR="00DC19DE" w:rsidRPr="0085670F">
        <w:rPr>
          <w:rFonts w:cs="Arial"/>
          <w:sz w:val="28"/>
          <w:szCs w:val="28"/>
        </w:rPr>
        <w:t>бюджетной и налоговой политики Мокшанского района</w:t>
      </w:r>
      <w:r w:rsidR="007D6A4A" w:rsidRPr="0085670F">
        <w:rPr>
          <w:rFonts w:cs="Arial"/>
          <w:sz w:val="28"/>
          <w:szCs w:val="28"/>
        </w:rPr>
        <w:t>;</w:t>
      </w:r>
      <w:r w:rsidR="00DC19DE" w:rsidRPr="0085670F">
        <w:rPr>
          <w:rFonts w:cs="Arial"/>
          <w:sz w:val="28"/>
          <w:szCs w:val="28"/>
        </w:rPr>
        <w:t>»</w:t>
      </w:r>
      <w:r w:rsidRPr="0085670F">
        <w:rPr>
          <w:rFonts w:cs="Arial"/>
          <w:sz w:val="28"/>
          <w:szCs w:val="28"/>
        </w:rPr>
        <w:t>.</w:t>
      </w:r>
    </w:p>
    <w:p w:rsidR="00B111B0" w:rsidRPr="0085670F" w:rsidRDefault="0085670F" w:rsidP="00B86BE1">
      <w:pPr>
        <w:ind w:firstLine="709"/>
        <w:jc w:val="both"/>
        <w:rPr>
          <w:rFonts w:cs="Arial"/>
          <w:sz w:val="28"/>
          <w:szCs w:val="28"/>
        </w:rPr>
      </w:pPr>
      <w:r w:rsidRPr="0085670F">
        <w:rPr>
          <w:rFonts w:cs="Arial"/>
          <w:sz w:val="28"/>
          <w:szCs w:val="28"/>
        </w:rPr>
        <w:t>1.2.</w:t>
      </w:r>
      <w:r w:rsidR="00FE54EC">
        <w:rPr>
          <w:rFonts w:cs="Arial"/>
          <w:sz w:val="28"/>
          <w:szCs w:val="28"/>
        </w:rPr>
        <w:t xml:space="preserve"> </w:t>
      </w:r>
      <w:r w:rsidR="00B111B0" w:rsidRPr="0085670F">
        <w:rPr>
          <w:rFonts w:cs="Arial"/>
          <w:sz w:val="28"/>
          <w:szCs w:val="28"/>
        </w:rPr>
        <w:t xml:space="preserve">Абзац четвертый пункта 3.2 </w:t>
      </w:r>
      <w:r w:rsidRPr="0085670F">
        <w:rPr>
          <w:sz w:val="28"/>
          <w:szCs w:val="28"/>
        </w:rPr>
        <w:t>признать утратившим силу.</w:t>
      </w:r>
    </w:p>
    <w:p w:rsidR="009537FE" w:rsidRPr="00FE54EC" w:rsidRDefault="00FE54EC" w:rsidP="00B86BE1">
      <w:pPr>
        <w:ind w:firstLine="709"/>
        <w:jc w:val="both"/>
        <w:rPr>
          <w:color w:val="000000"/>
          <w:sz w:val="28"/>
          <w:szCs w:val="28"/>
        </w:rPr>
      </w:pPr>
      <w:r w:rsidRPr="00FE54EC">
        <w:rPr>
          <w:rFonts w:cs="Arial"/>
          <w:sz w:val="28"/>
          <w:szCs w:val="28"/>
        </w:rPr>
        <w:t>1.3.</w:t>
      </w:r>
      <w:r>
        <w:rPr>
          <w:rFonts w:cs="Arial"/>
          <w:sz w:val="28"/>
          <w:szCs w:val="28"/>
        </w:rPr>
        <w:t xml:space="preserve"> </w:t>
      </w:r>
      <w:r w:rsidR="009537FE" w:rsidRPr="00FE54EC">
        <w:rPr>
          <w:rFonts w:cs="Arial"/>
          <w:sz w:val="28"/>
          <w:szCs w:val="28"/>
        </w:rPr>
        <w:t>В пункте 4.1.1 слов</w:t>
      </w:r>
      <w:r w:rsidR="004248AD">
        <w:rPr>
          <w:rFonts w:cs="Arial"/>
          <w:sz w:val="28"/>
          <w:szCs w:val="28"/>
        </w:rPr>
        <w:t>о</w:t>
      </w:r>
      <w:r w:rsidR="009537FE" w:rsidRPr="00FE54EC">
        <w:rPr>
          <w:rFonts w:cs="Arial"/>
          <w:sz w:val="28"/>
          <w:szCs w:val="28"/>
        </w:rPr>
        <w:t xml:space="preserve"> «</w:t>
      </w:r>
      <w:r w:rsidR="009537FE" w:rsidRPr="00FE54EC">
        <w:rPr>
          <w:color w:val="000000"/>
          <w:sz w:val="28"/>
          <w:szCs w:val="28"/>
        </w:rPr>
        <w:t xml:space="preserve">консервативного» заменить </w:t>
      </w:r>
      <w:r w:rsidR="009674AF" w:rsidRPr="00FE54EC">
        <w:rPr>
          <w:color w:val="000000"/>
          <w:sz w:val="28"/>
          <w:szCs w:val="28"/>
        </w:rPr>
        <w:t>словом</w:t>
      </w:r>
      <w:r w:rsidR="009537FE" w:rsidRPr="00FE54EC">
        <w:rPr>
          <w:color w:val="000000"/>
          <w:sz w:val="28"/>
          <w:szCs w:val="28"/>
        </w:rPr>
        <w:t xml:space="preserve"> «базового»</w:t>
      </w:r>
      <w:r w:rsidRPr="00FE54EC">
        <w:rPr>
          <w:color w:val="000000"/>
          <w:sz w:val="28"/>
          <w:szCs w:val="28"/>
        </w:rPr>
        <w:t>.</w:t>
      </w:r>
    </w:p>
    <w:p w:rsidR="00FE54EC" w:rsidRPr="00FE54EC" w:rsidRDefault="00FE54EC" w:rsidP="00FE54EC">
      <w:pPr>
        <w:ind w:firstLine="709"/>
        <w:jc w:val="both"/>
        <w:rPr>
          <w:sz w:val="28"/>
          <w:szCs w:val="28"/>
        </w:rPr>
      </w:pPr>
      <w:r w:rsidRPr="00FE54EC">
        <w:rPr>
          <w:rFonts w:cs="Arial"/>
          <w:sz w:val="28"/>
          <w:szCs w:val="28"/>
        </w:rPr>
        <w:t xml:space="preserve">1.4. </w:t>
      </w:r>
      <w:r w:rsidR="00EB6048" w:rsidRPr="00FE54EC">
        <w:rPr>
          <w:rFonts w:cs="Arial"/>
          <w:sz w:val="28"/>
          <w:szCs w:val="28"/>
        </w:rPr>
        <w:t xml:space="preserve">Абзац второй пункта 4.2.1. изложить </w:t>
      </w:r>
      <w:r w:rsidRPr="00FE54EC">
        <w:rPr>
          <w:rFonts w:cs="Arial"/>
          <w:sz w:val="28"/>
          <w:szCs w:val="28"/>
        </w:rPr>
        <w:t xml:space="preserve">в </w:t>
      </w:r>
      <w:r w:rsidRPr="00FE54EC">
        <w:rPr>
          <w:sz w:val="28"/>
          <w:szCs w:val="28"/>
        </w:rPr>
        <w:t>следующей редакции:</w:t>
      </w:r>
    </w:p>
    <w:p w:rsidR="00EB6048" w:rsidRPr="00FE54EC" w:rsidRDefault="00FE54EC" w:rsidP="00FE54EC">
      <w:pPr>
        <w:ind w:firstLine="709"/>
        <w:jc w:val="both"/>
        <w:rPr>
          <w:rFonts w:cs="Arial"/>
          <w:sz w:val="28"/>
          <w:szCs w:val="28"/>
        </w:rPr>
      </w:pPr>
      <w:r w:rsidRPr="00FE54EC">
        <w:rPr>
          <w:rFonts w:cs="Arial"/>
          <w:sz w:val="28"/>
          <w:szCs w:val="28"/>
        </w:rPr>
        <w:t xml:space="preserve"> </w:t>
      </w:r>
      <w:r w:rsidR="00EB6048" w:rsidRPr="00FE54EC">
        <w:rPr>
          <w:rFonts w:cs="Arial"/>
          <w:sz w:val="28"/>
          <w:szCs w:val="28"/>
        </w:rPr>
        <w:t>«</w:t>
      </w:r>
      <w:r w:rsidR="00EB6048" w:rsidRPr="00FE54EC">
        <w:rPr>
          <w:rFonts w:cs="Arial"/>
          <w:color w:val="000000"/>
          <w:sz w:val="28"/>
          <w:szCs w:val="28"/>
        </w:rPr>
        <w:t xml:space="preserve">основные направления </w:t>
      </w:r>
      <w:r w:rsidR="00EB6048" w:rsidRPr="00FE54EC">
        <w:rPr>
          <w:rFonts w:cs="Arial"/>
          <w:sz w:val="28"/>
          <w:szCs w:val="28"/>
        </w:rPr>
        <w:t>бюджетной и налоговой политики Мокшанского района</w:t>
      </w:r>
      <w:r w:rsidR="007D6A4A" w:rsidRPr="00FE54EC">
        <w:rPr>
          <w:rFonts w:cs="Arial"/>
          <w:sz w:val="28"/>
          <w:szCs w:val="28"/>
        </w:rPr>
        <w:t>;</w:t>
      </w:r>
      <w:r w:rsidR="00EB6048" w:rsidRPr="00FE54EC">
        <w:rPr>
          <w:rFonts w:cs="Arial"/>
          <w:sz w:val="28"/>
          <w:szCs w:val="28"/>
        </w:rPr>
        <w:t>»</w:t>
      </w:r>
      <w:r w:rsidRPr="00FE54EC">
        <w:rPr>
          <w:rFonts w:cs="Arial"/>
          <w:sz w:val="28"/>
          <w:szCs w:val="28"/>
        </w:rPr>
        <w:t>.</w:t>
      </w:r>
    </w:p>
    <w:p w:rsidR="009435E1" w:rsidRPr="007306E8" w:rsidRDefault="004248AD" w:rsidP="00B86BE1">
      <w:pPr>
        <w:ind w:firstLine="709"/>
        <w:jc w:val="both"/>
        <w:rPr>
          <w:color w:val="000000"/>
          <w:sz w:val="28"/>
          <w:szCs w:val="28"/>
        </w:rPr>
      </w:pPr>
      <w:r w:rsidRPr="004248AD">
        <w:rPr>
          <w:rFonts w:cs="Arial"/>
          <w:sz w:val="28"/>
          <w:szCs w:val="28"/>
        </w:rPr>
        <w:t xml:space="preserve">1.5. </w:t>
      </w:r>
      <w:r w:rsidR="00D739DC" w:rsidRPr="004248AD">
        <w:rPr>
          <w:rFonts w:cs="Arial"/>
          <w:sz w:val="28"/>
          <w:szCs w:val="28"/>
        </w:rPr>
        <w:t>В абзаце втором пункта 5.1.1. слова «</w:t>
      </w:r>
      <w:r w:rsidR="00D739DC" w:rsidRPr="007306E8">
        <w:rPr>
          <w:color w:val="000000"/>
          <w:sz w:val="28"/>
          <w:szCs w:val="28"/>
        </w:rPr>
        <w:t>9 ноября</w:t>
      </w:r>
      <w:r w:rsidR="00D739DC" w:rsidRPr="007306E8">
        <w:rPr>
          <w:rFonts w:cs="Arial"/>
          <w:sz w:val="28"/>
          <w:szCs w:val="28"/>
        </w:rPr>
        <w:t xml:space="preserve">» </w:t>
      </w:r>
      <w:r w:rsidR="00D739DC" w:rsidRPr="007306E8">
        <w:rPr>
          <w:color w:val="000000"/>
          <w:sz w:val="28"/>
          <w:szCs w:val="28"/>
        </w:rPr>
        <w:t>заменить слов</w:t>
      </w:r>
      <w:r w:rsidRPr="007306E8">
        <w:rPr>
          <w:color w:val="000000"/>
          <w:sz w:val="28"/>
          <w:szCs w:val="28"/>
        </w:rPr>
        <w:t>ами</w:t>
      </w:r>
      <w:r w:rsidR="00D739DC" w:rsidRPr="007306E8">
        <w:rPr>
          <w:color w:val="000000"/>
          <w:sz w:val="28"/>
          <w:szCs w:val="28"/>
        </w:rPr>
        <w:t xml:space="preserve"> «1</w:t>
      </w:r>
      <w:r w:rsidR="00765F78" w:rsidRPr="007306E8">
        <w:rPr>
          <w:color w:val="000000"/>
          <w:sz w:val="28"/>
          <w:szCs w:val="28"/>
        </w:rPr>
        <w:t>0</w:t>
      </w:r>
      <w:r w:rsidR="00D739DC" w:rsidRPr="007306E8">
        <w:rPr>
          <w:color w:val="000000"/>
          <w:sz w:val="28"/>
          <w:szCs w:val="28"/>
        </w:rPr>
        <w:t xml:space="preserve"> октября»</w:t>
      </w:r>
    </w:p>
    <w:p w:rsidR="009A4599" w:rsidRPr="007306E8" w:rsidRDefault="004248AD" w:rsidP="009A4599">
      <w:pPr>
        <w:ind w:firstLine="709"/>
        <w:jc w:val="both"/>
        <w:rPr>
          <w:color w:val="000000"/>
          <w:sz w:val="28"/>
          <w:szCs w:val="28"/>
        </w:rPr>
      </w:pPr>
      <w:r w:rsidRPr="007306E8">
        <w:rPr>
          <w:rFonts w:cs="Arial"/>
          <w:sz w:val="28"/>
          <w:szCs w:val="28"/>
        </w:rPr>
        <w:t xml:space="preserve">1.6. </w:t>
      </w:r>
      <w:r w:rsidR="009A4599" w:rsidRPr="007306E8">
        <w:rPr>
          <w:rFonts w:cs="Arial"/>
          <w:sz w:val="28"/>
          <w:szCs w:val="28"/>
        </w:rPr>
        <w:t>В абзаце третьем пункта 5.1.1. слова «</w:t>
      </w:r>
      <w:r w:rsidR="009A4599" w:rsidRPr="007306E8">
        <w:rPr>
          <w:color w:val="000000"/>
          <w:sz w:val="28"/>
          <w:szCs w:val="28"/>
        </w:rPr>
        <w:t>23 ноября</w:t>
      </w:r>
      <w:r w:rsidR="009A4599" w:rsidRPr="007306E8">
        <w:rPr>
          <w:rFonts w:cs="Arial"/>
          <w:sz w:val="28"/>
          <w:szCs w:val="28"/>
        </w:rPr>
        <w:t xml:space="preserve">» </w:t>
      </w:r>
      <w:r w:rsidR="009A4599" w:rsidRPr="007306E8">
        <w:rPr>
          <w:color w:val="000000"/>
          <w:sz w:val="28"/>
          <w:szCs w:val="28"/>
        </w:rPr>
        <w:t>заменить слов</w:t>
      </w:r>
      <w:r w:rsidRPr="007306E8">
        <w:rPr>
          <w:color w:val="000000"/>
          <w:sz w:val="28"/>
          <w:szCs w:val="28"/>
        </w:rPr>
        <w:t>ами</w:t>
      </w:r>
      <w:r w:rsidR="009A4599" w:rsidRPr="007306E8">
        <w:rPr>
          <w:color w:val="000000"/>
          <w:sz w:val="28"/>
          <w:szCs w:val="28"/>
        </w:rPr>
        <w:t xml:space="preserve"> «8 </w:t>
      </w:r>
      <w:r w:rsidR="007F430C" w:rsidRPr="007306E8">
        <w:rPr>
          <w:color w:val="000000"/>
          <w:sz w:val="28"/>
          <w:szCs w:val="28"/>
        </w:rPr>
        <w:t>ноября</w:t>
      </w:r>
      <w:r w:rsidR="009A4599" w:rsidRPr="007306E8">
        <w:rPr>
          <w:color w:val="000000"/>
          <w:sz w:val="28"/>
          <w:szCs w:val="28"/>
        </w:rPr>
        <w:t>»</w:t>
      </w:r>
    </w:p>
    <w:p w:rsidR="00D739DC" w:rsidRPr="004248AD" w:rsidRDefault="004248AD" w:rsidP="00B86BE1">
      <w:pPr>
        <w:ind w:firstLine="709"/>
        <w:jc w:val="both"/>
        <w:rPr>
          <w:color w:val="000000"/>
          <w:sz w:val="28"/>
          <w:szCs w:val="28"/>
        </w:rPr>
      </w:pPr>
      <w:r w:rsidRPr="007306E8">
        <w:rPr>
          <w:rFonts w:cs="Arial"/>
          <w:sz w:val="28"/>
          <w:szCs w:val="28"/>
        </w:rPr>
        <w:t xml:space="preserve">1.7. </w:t>
      </w:r>
      <w:r w:rsidR="005E3A96" w:rsidRPr="007306E8">
        <w:rPr>
          <w:rFonts w:cs="Arial"/>
          <w:sz w:val="28"/>
          <w:szCs w:val="28"/>
        </w:rPr>
        <w:t>В абзаце втором пункта 5.1.2. слова «</w:t>
      </w:r>
      <w:r w:rsidR="005E3A96" w:rsidRPr="007306E8">
        <w:rPr>
          <w:color w:val="000000"/>
          <w:sz w:val="28"/>
          <w:szCs w:val="28"/>
        </w:rPr>
        <w:t>1 ноября» заменить</w:t>
      </w:r>
      <w:r w:rsidR="005E3A96" w:rsidRPr="004248AD">
        <w:rPr>
          <w:color w:val="000000"/>
          <w:sz w:val="28"/>
          <w:szCs w:val="28"/>
        </w:rPr>
        <w:t xml:space="preserve"> слов</w:t>
      </w:r>
      <w:r w:rsidRPr="004248AD">
        <w:rPr>
          <w:color w:val="000000"/>
          <w:sz w:val="28"/>
          <w:szCs w:val="28"/>
        </w:rPr>
        <w:t>ами</w:t>
      </w:r>
      <w:r w:rsidR="005E3A96" w:rsidRPr="004248AD">
        <w:rPr>
          <w:color w:val="000000"/>
          <w:sz w:val="28"/>
          <w:szCs w:val="28"/>
        </w:rPr>
        <w:t xml:space="preserve"> «</w:t>
      </w:r>
      <w:r w:rsidR="00765F78" w:rsidRPr="004248AD">
        <w:rPr>
          <w:color w:val="000000"/>
          <w:sz w:val="28"/>
          <w:szCs w:val="28"/>
        </w:rPr>
        <w:t>5</w:t>
      </w:r>
      <w:r w:rsidR="005E3A96" w:rsidRPr="004248AD">
        <w:rPr>
          <w:color w:val="000000"/>
          <w:sz w:val="28"/>
          <w:szCs w:val="28"/>
        </w:rPr>
        <w:t xml:space="preserve"> октября»</w:t>
      </w:r>
      <w:r w:rsidR="00493A6D">
        <w:rPr>
          <w:color w:val="000000"/>
          <w:sz w:val="28"/>
          <w:szCs w:val="28"/>
        </w:rPr>
        <w:t>.</w:t>
      </w:r>
      <w:r w:rsidR="005E3A96" w:rsidRPr="004248AD">
        <w:rPr>
          <w:color w:val="000000"/>
          <w:sz w:val="28"/>
          <w:szCs w:val="28"/>
        </w:rPr>
        <w:t xml:space="preserve"> </w:t>
      </w:r>
    </w:p>
    <w:p w:rsidR="00D739DC" w:rsidRPr="007306E8" w:rsidRDefault="004248AD" w:rsidP="00B86BE1">
      <w:pPr>
        <w:ind w:firstLine="709"/>
        <w:jc w:val="both"/>
        <w:rPr>
          <w:rFonts w:cs="Arial"/>
          <w:sz w:val="28"/>
          <w:szCs w:val="28"/>
        </w:rPr>
      </w:pPr>
      <w:r w:rsidRPr="004248AD">
        <w:rPr>
          <w:rFonts w:cs="Arial"/>
          <w:sz w:val="28"/>
          <w:szCs w:val="28"/>
        </w:rPr>
        <w:t xml:space="preserve">1.8. </w:t>
      </w:r>
      <w:r w:rsidR="00765F78" w:rsidRPr="004248AD">
        <w:rPr>
          <w:rFonts w:cs="Arial"/>
          <w:sz w:val="28"/>
          <w:szCs w:val="28"/>
        </w:rPr>
        <w:t xml:space="preserve">В абзаце третьем пункта 5.1.2. слова </w:t>
      </w:r>
      <w:r w:rsidR="00765F78" w:rsidRPr="007306E8">
        <w:rPr>
          <w:rFonts w:cs="Arial"/>
          <w:sz w:val="28"/>
          <w:szCs w:val="28"/>
        </w:rPr>
        <w:t>«</w:t>
      </w:r>
      <w:r w:rsidR="00765F78" w:rsidRPr="007306E8">
        <w:rPr>
          <w:color w:val="000000"/>
          <w:sz w:val="28"/>
          <w:szCs w:val="28"/>
        </w:rPr>
        <w:t>до 15 ноября» заменить слов</w:t>
      </w:r>
      <w:r w:rsidRPr="007306E8">
        <w:rPr>
          <w:color w:val="000000"/>
          <w:sz w:val="28"/>
          <w:szCs w:val="28"/>
        </w:rPr>
        <w:t>ами</w:t>
      </w:r>
      <w:r w:rsidR="00765F78" w:rsidRPr="007306E8">
        <w:rPr>
          <w:color w:val="000000"/>
          <w:sz w:val="28"/>
          <w:szCs w:val="28"/>
        </w:rPr>
        <w:t xml:space="preserve"> «25 октября»</w:t>
      </w:r>
    </w:p>
    <w:p w:rsidR="001E52E5" w:rsidRDefault="00517885" w:rsidP="00B86BE1">
      <w:pPr>
        <w:ind w:firstLine="709"/>
        <w:jc w:val="both"/>
        <w:rPr>
          <w:sz w:val="28"/>
          <w:szCs w:val="28"/>
        </w:rPr>
      </w:pPr>
      <w:r w:rsidRPr="007306E8">
        <w:rPr>
          <w:sz w:val="28"/>
          <w:szCs w:val="28"/>
        </w:rPr>
        <w:lastRenderedPageBreak/>
        <w:t>2</w:t>
      </w:r>
      <w:r w:rsidR="003859AE" w:rsidRPr="007306E8">
        <w:rPr>
          <w:sz w:val="28"/>
          <w:szCs w:val="28"/>
        </w:rPr>
        <w:t xml:space="preserve">. </w:t>
      </w:r>
      <w:r w:rsidR="0085670F" w:rsidRPr="007306E8">
        <w:rPr>
          <w:sz w:val="28"/>
          <w:szCs w:val="28"/>
        </w:rPr>
        <w:t>В Порядке приостановить до 1 января 2018 года действие абзаца</w:t>
      </w:r>
      <w:r w:rsidR="0085670F" w:rsidRPr="00855313">
        <w:rPr>
          <w:sz w:val="28"/>
          <w:szCs w:val="28"/>
        </w:rPr>
        <w:t xml:space="preserve"> шестого пункта 3.2.</w:t>
      </w:r>
      <w:r w:rsidR="0085670F">
        <w:rPr>
          <w:sz w:val="28"/>
          <w:szCs w:val="28"/>
        </w:rPr>
        <w:t xml:space="preserve"> </w:t>
      </w:r>
    </w:p>
    <w:p w:rsidR="003859AE" w:rsidRPr="00B86BE1" w:rsidRDefault="001E52E5" w:rsidP="00B8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59AE">
        <w:rPr>
          <w:sz w:val="28"/>
          <w:szCs w:val="28"/>
        </w:rPr>
        <w:t xml:space="preserve">Настоящее постановление вступает в силу </w:t>
      </w:r>
      <w:r w:rsidR="00517885">
        <w:rPr>
          <w:sz w:val="28"/>
          <w:szCs w:val="28"/>
        </w:rPr>
        <w:t xml:space="preserve">на следующие день </w:t>
      </w:r>
      <w:r w:rsidR="003859AE">
        <w:rPr>
          <w:sz w:val="28"/>
          <w:szCs w:val="28"/>
        </w:rPr>
        <w:t>после официального опубликования.</w:t>
      </w:r>
    </w:p>
    <w:p w:rsidR="00B86BE1" w:rsidRDefault="00E42DFD" w:rsidP="00B86BE1">
      <w:pPr>
        <w:ind w:firstLine="709"/>
        <w:jc w:val="both"/>
        <w:rPr>
          <w:sz w:val="28"/>
          <w:szCs w:val="28"/>
        </w:rPr>
      </w:pPr>
      <w:bookmarkStart w:id="1" w:name="sub_2"/>
      <w:bookmarkEnd w:id="0"/>
      <w:r w:rsidRPr="00CA35E8">
        <w:rPr>
          <w:sz w:val="28"/>
          <w:szCs w:val="28"/>
        </w:rPr>
        <w:t>3</w:t>
      </w:r>
      <w:r w:rsidR="00B86BE1" w:rsidRPr="00B86BE1">
        <w:rPr>
          <w:sz w:val="28"/>
          <w:szCs w:val="28"/>
        </w:rPr>
        <w:t xml:space="preserve">. </w:t>
      </w:r>
      <w:r w:rsidR="00B86BE1">
        <w:rPr>
          <w:sz w:val="28"/>
          <w:szCs w:val="28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</w:t>
      </w:r>
      <w:r w:rsidR="00BC660B">
        <w:rPr>
          <w:sz w:val="28"/>
          <w:szCs w:val="28"/>
        </w:rPr>
        <w:t>Пензенской области</w:t>
      </w:r>
      <w:r w:rsidR="00B86BE1">
        <w:rPr>
          <w:sz w:val="28"/>
          <w:szCs w:val="28"/>
        </w:rPr>
        <w:t>».</w:t>
      </w:r>
      <w:bookmarkEnd w:id="1"/>
    </w:p>
    <w:p w:rsidR="00AA5FD9" w:rsidRDefault="00AA5FD9" w:rsidP="00B86BE1">
      <w:pPr>
        <w:ind w:firstLine="709"/>
        <w:jc w:val="both"/>
        <w:rPr>
          <w:sz w:val="28"/>
          <w:szCs w:val="28"/>
        </w:rPr>
      </w:pPr>
    </w:p>
    <w:p w:rsidR="005F7F5E" w:rsidRPr="005F7F5E" w:rsidRDefault="009E414D" w:rsidP="009E41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5F7F5E" w:rsidRPr="005F7F5E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5F7F5E" w:rsidRPr="005F7F5E">
        <w:rPr>
          <w:b/>
          <w:sz w:val="28"/>
          <w:szCs w:val="28"/>
        </w:rPr>
        <w:t xml:space="preserve"> администрации </w:t>
      </w:r>
    </w:p>
    <w:p w:rsidR="005F7F5E" w:rsidRPr="005F7F5E" w:rsidRDefault="005F7F5E" w:rsidP="009E414D">
      <w:pPr>
        <w:jc w:val="both"/>
        <w:rPr>
          <w:b/>
          <w:sz w:val="28"/>
          <w:szCs w:val="28"/>
        </w:rPr>
      </w:pPr>
      <w:r w:rsidRPr="005F7F5E">
        <w:rPr>
          <w:b/>
          <w:sz w:val="28"/>
          <w:szCs w:val="28"/>
        </w:rPr>
        <w:t xml:space="preserve">Мокшанского района                 </w:t>
      </w:r>
      <w:r w:rsidR="009E414D">
        <w:rPr>
          <w:b/>
          <w:sz w:val="28"/>
          <w:szCs w:val="28"/>
        </w:rPr>
        <w:t xml:space="preserve">                    </w:t>
      </w:r>
      <w:r w:rsidRPr="005F7F5E">
        <w:rPr>
          <w:b/>
          <w:sz w:val="28"/>
          <w:szCs w:val="28"/>
        </w:rPr>
        <w:t xml:space="preserve">                 </w:t>
      </w:r>
      <w:r w:rsidR="002B7EDB">
        <w:rPr>
          <w:b/>
          <w:sz w:val="28"/>
          <w:szCs w:val="28"/>
        </w:rPr>
        <w:t xml:space="preserve">     </w:t>
      </w:r>
      <w:r w:rsidRPr="005F7F5E">
        <w:rPr>
          <w:b/>
          <w:sz w:val="28"/>
          <w:szCs w:val="28"/>
        </w:rPr>
        <w:t xml:space="preserve">        Н.Н.Тихомиров</w:t>
      </w:r>
    </w:p>
    <w:sectPr w:rsidR="005F7F5E" w:rsidRPr="005F7F5E" w:rsidSect="009E414D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851" w:right="851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309" w:rsidRDefault="006D4309" w:rsidP="00D459BA">
      <w:r>
        <w:separator/>
      </w:r>
    </w:p>
  </w:endnote>
  <w:endnote w:type="continuationSeparator" w:id="1">
    <w:p w:rsidR="006D4309" w:rsidRDefault="006D4309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0D6A27" w:rsidP="00E14B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C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C98" w:rsidRDefault="009E2C98" w:rsidP="009E2C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9E2C98" w:rsidP="009E2C9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309" w:rsidRDefault="006D4309" w:rsidP="00D459BA">
      <w:r>
        <w:separator/>
      </w:r>
    </w:p>
  </w:footnote>
  <w:footnote w:type="continuationSeparator" w:id="1">
    <w:p w:rsidR="006D4309" w:rsidRDefault="006D4309" w:rsidP="00D45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0D6A27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0049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86731D"/>
    <w:rsid w:val="0000496D"/>
    <w:rsid w:val="0000567A"/>
    <w:rsid w:val="00006359"/>
    <w:rsid w:val="00007404"/>
    <w:rsid w:val="00014B4F"/>
    <w:rsid w:val="000273E5"/>
    <w:rsid w:val="00032361"/>
    <w:rsid w:val="000367CA"/>
    <w:rsid w:val="0004329E"/>
    <w:rsid w:val="00046CBE"/>
    <w:rsid w:val="00054C90"/>
    <w:rsid w:val="0005692E"/>
    <w:rsid w:val="00056C7E"/>
    <w:rsid w:val="000653A4"/>
    <w:rsid w:val="00065D71"/>
    <w:rsid w:val="00073CF0"/>
    <w:rsid w:val="00076F4F"/>
    <w:rsid w:val="00087767"/>
    <w:rsid w:val="0009603C"/>
    <w:rsid w:val="000A0A3B"/>
    <w:rsid w:val="000A5412"/>
    <w:rsid w:val="000B27FE"/>
    <w:rsid w:val="000B2C70"/>
    <w:rsid w:val="000D6A27"/>
    <w:rsid w:val="000F00B9"/>
    <w:rsid w:val="001008FF"/>
    <w:rsid w:val="00103F32"/>
    <w:rsid w:val="00112B48"/>
    <w:rsid w:val="001148B9"/>
    <w:rsid w:val="00140E26"/>
    <w:rsid w:val="00144E41"/>
    <w:rsid w:val="00146DA3"/>
    <w:rsid w:val="001567B9"/>
    <w:rsid w:val="001639D3"/>
    <w:rsid w:val="00163C57"/>
    <w:rsid w:val="001668DD"/>
    <w:rsid w:val="00170027"/>
    <w:rsid w:val="001812FB"/>
    <w:rsid w:val="001969AE"/>
    <w:rsid w:val="001A2014"/>
    <w:rsid w:val="001A2FD8"/>
    <w:rsid w:val="001B3A53"/>
    <w:rsid w:val="001C049C"/>
    <w:rsid w:val="001D04DC"/>
    <w:rsid w:val="001E50CE"/>
    <w:rsid w:val="001E52E5"/>
    <w:rsid w:val="001E5E3C"/>
    <w:rsid w:val="001F0A78"/>
    <w:rsid w:val="001F4269"/>
    <w:rsid w:val="001F4E89"/>
    <w:rsid w:val="001F5C53"/>
    <w:rsid w:val="001F64B9"/>
    <w:rsid w:val="002039E6"/>
    <w:rsid w:val="0020459F"/>
    <w:rsid w:val="00207D8E"/>
    <w:rsid w:val="00211145"/>
    <w:rsid w:val="00220946"/>
    <w:rsid w:val="00222857"/>
    <w:rsid w:val="002237B0"/>
    <w:rsid w:val="002316A9"/>
    <w:rsid w:val="0023757E"/>
    <w:rsid w:val="00237B2F"/>
    <w:rsid w:val="0024726C"/>
    <w:rsid w:val="00265436"/>
    <w:rsid w:val="002708B9"/>
    <w:rsid w:val="00271801"/>
    <w:rsid w:val="00272B40"/>
    <w:rsid w:val="00284D62"/>
    <w:rsid w:val="00286C0D"/>
    <w:rsid w:val="002A2402"/>
    <w:rsid w:val="002A52B5"/>
    <w:rsid w:val="002A5E76"/>
    <w:rsid w:val="002B0CD9"/>
    <w:rsid w:val="002B29F6"/>
    <w:rsid w:val="002B7EDB"/>
    <w:rsid w:val="002C7D59"/>
    <w:rsid w:val="002D15AE"/>
    <w:rsid w:val="002E0563"/>
    <w:rsid w:val="002F70DB"/>
    <w:rsid w:val="003005A5"/>
    <w:rsid w:val="00311A26"/>
    <w:rsid w:val="00312146"/>
    <w:rsid w:val="003154E7"/>
    <w:rsid w:val="0031597F"/>
    <w:rsid w:val="00323240"/>
    <w:rsid w:val="00326088"/>
    <w:rsid w:val="00326655"/>
    <w:rsid w:val="003269EB"/>
    <w:rsid w:val="00334475"/>
    <w:rsid w:val="0034384C"/>
    <w:rsid w:val="00351E54"/>
    <w:rsid w:val="00362E8F"/>
    <w:rsid w:val="00373E4F"/>
    <w:rsid w:val="00376905"/>
    <w:rsid w:val="0038051D"/>
    <w:rsid w:val="003859AE"/>
    <w:rsid w:val="003A713A"/>
    <w:rsid w:val="003B1401"/>
    <w:rsid w:val="003B3B79"/>
    <w:rsid w:val="003B75B0"/>
    <w:rsid w:val="003D22E3"/>
    <w:rsid w:val="003D6F35"/>
    <w:rsid w:val="003D78F1"/>
    <w:rsid w:val="003E54EB"/>
    <w:rsid w:val="003F0BB3"/>
    <w:rsid w:val="003F6013"/>
    <w:rsid w:val="004017A2"/>
    <w:rsid w:val="00412023"/>
    <w:rsid w:val="00416574"/>
    <w:rsid w:val="00416922"/>
    <w:rsid w:val="00420D53"/>
    <w:rsid w:val="004248AD"/>
    <w:rsid w:val="004337B7"/>
    <w:rsid w:val="00436A8F"/>
    <w:rsid w:val="00442DCE"/>
    <w:rsid w:val="00455091"/>
    <w:rsid w:val="00455B45"/>
    <w:rsid w:val="00462298"/>
    <w:rsid w:val="004658A6"/>
    <w:rsid w:val="004743F8"/>
    <w:rsid w:val="00474F2B"/>
    <w:rsid w:val="00482639"/>
    <w:rsid w:val="004831FD"/>
    <w:rsid w:val="0048653F"/>
    <w:rsid w:val="00493A6D"/>
    <w:rsid w:val="004C0437"/>
    <w:rsid w:val="004C41FC"/>
    <w:rsid w:val="004D2B44"/>
    <w:rsid w:val="004D4152"/>
    <w:rsid w:val="004E2938"/>
    <w:rsid w:val="004E515C"/>
    <w:rsid w:val="004E61E0"/>
    <w:rsid w:val="004E7DCB"/>
    <w:rsid w:val="004F0A02"/>
    <w:rsid w:val="004F0B33"/>
    <w:rsid w:val="004F119A"/>
    <w:rsid w:val="004F2295"/>
    <w:rsid w:val="004F7D89"/>
    <w:rsid w:val="00501FA0"/>
    <w:rsid w:val="00503922"/>
    <w:rsid w:val="00505E2F"/>
    <w:rsid w:val="00507BB6"/>
    <w:rsid w:val="00516659"/>
    <w:rsid w:val="00517885"/>
    <w:rsid w:val="00517F33"/>
    <w:rsid w:val="005455EA"/>
    <w:rsid w:val="00545E26"/>
    <w:rsid w:val="00545F13"/>
    <w:rsid w:val="005625EB"/>
    <w:rsid w:val="005836B4"/>
    <w:rsid w:val="005840E5"/>
    <w:rsid w:val="00584B9C"/>
    <w:rsid w:val="005850D7"/>
    <w:rsid w:val="00586017"/>
    <w:rsid w:val="00593A26"/>
    <w:rsid w:val="005A5CE5"/>
    <w:rsid w:val="005A649C"/>
    <w:rsid w:val="005B5B26"/>
    <w:rsid w:val="005B6B67"/>
    <w:rsid w:val="005C73E0"/>
    <w:rsid w:val="005E3A96"/>
    <w:rsid w:val="005F3EFB"/>
    <w:rsid w:val="005F7F5E"/>
    <w:rsid w:val="00600EC4"/>
    <w:rsid w:val="006108B5"/>
    <w:rsid w:val="00626D4B"/>
    <w:rsid w:val="00644509"/>
    <w:rsid w:val="00650303"/>
    <w:rsid w:val="00653BB9"/>
    <w:rsid w:val="00656164"/>
    <w:rsid w:val="00661B03"/>
    <w:rsid w:val="00663098"/>
    <w:rsid w:val="0066434F"/>
    <w:rsid w:val="00665DD1"/>
    <w:rsid w:val="00674FC8"/>
    <w:rsid w:val="006803C1"/>
    <w:rsid w:val="006814BE"/>
    <w:rsid w:val="00683DF5"/>
    <w:rsid w:val="00687DF3"/>
    <w:rsid w:val="00691DCD"/>
    <w:rsid w:val="00694834"/>
    <w:rsid w:val="00696CA5"/>
    <w:rsid w:val="00697ABD"/>
    <w:rsid w:val="006A36F8"/>
    <w:rsid w:val="006A3977"/>
    <w:rsid w:val="006A54B9"/>
    <w:rsid w:val="006A5E7F"/>
    <w:rsid w:val="006B1006"/>
    <w:rsid w:val="006B28F9"/>
    <w:rsid w:val="006B3CE6"/>
    <w:rsid w:val="006D4309"/>
    <w:rsid w:val="00711E8D"/>
    <w:rsid w:val="00721174"/>
    <w:rsid w:val="0072557E"/>
    <w:rsid w:val="00725BCE"/>
    <w:rsid w:val="00725FDE"/>
    <w:rsid w:val="007306E8"/>
    <w:rsid w:val="00731220"/>
    <w:rsid w:val="00731C14"/>
    <w:rsid w:val="007345BD"/>
    <w:rsid w:val="00744153"/>
    <w:rsid w:val="00752A3C"/>
    <w:rsid w:val="00755CB7"/>
    <w:rsid w:val="00765F78"/>
    <w:rsid w:val="00775A43"/>
    <w:rsid w:val="007817FB"/>
    <w:rsid w:val="007878A0"/>
    <w:rsid w:val="00793131"/>
    <w:rsid w:val="0079401F"/>
    <w:rsid w:val="00797A06"/>
    <w:rsid w:val="007A0547"/>
    <w:rsid w:val="007A5E26"/>
    <w:rsid w:val="007B07F2"/>
    <w:rsid w:val="007B4DD2"/>
    <w:rsid w:val="007C7CA8"/>
    <w:rsid w:val="007D1430"/>
    <w:rsid w:val="007D4C65"/>
    <w:rsid w:val="007D6A4A"/>
    <w:rsid w:val="007D7434"/>
    <w:rsid w:val="007E76CD"/>
    <w:rsid w:val="007F2256"/>
    <w:rsid w:val="007F430C"/>
    <w:rsid w:val="007F553D"/>
    <w:rsid w:val="00805328"/>
    <w:rsid w:val="008125A6"/>
    <w:rsid w:val="0081602F"/>
    <w:rsid w:val="0081655E"/>
    <w:rsid w:val="00816F3F"/>
    <w:rsid w:val="00821922"/>
    <w:rsid w:val="0084192E"/>
    <w:rsid w:val="008428B8"/>
    <w:rsid w:val="008468A2"/>
    <w:rsid w:val="008479A4"/>
    <w:rsid w:val="00850C8C"/>
    <w:rsid w:val="00854596"/>
    <w:rsid w:val="00855313"/>
    <w:rsid w:val="0085670F"/>
    <w:rsid w:val="0086731D"/>
    <w:rsid w:val="008676E5"/>
    <w:rsid w:val="00873A6B"/>
    <w:rsid w:val="00874B98"/>
    <w:rsid w:val="00886618"/>
    <w:rsid w:val="00886B5E"/>
    <w:rsid w:val="00886DB4"/>
    <w:rsid w:val="00893042"/>
    <w:rsid w:val="00897A1F"/>
    <w:rsid w:val="008A6AE5"/>
    <w:rsid w:val="008B1AA4"/>
    <w:rsid w:val="008B22D9"/>
    <w:rsid w:val="008B5B15"/>
    <w:rsid w:val="008C0853"/>
    <w:rsid w:val="008C5379"/>
    <w:rsid w:val="008E27D8"/>
    <w:rsid w:val="008E63D8"/>
    <w:rsid w:val="008F3216"/>
    <w:rsid w:val="008F34AD"/>
    <w:rsid w:val="009043D3"/>
    <w:rsid w:val="009127C1"/>
    <w:rsid w:val="009208A5"/>
    <w:rsid w:val="00921F60"/>
    <w:rsid w:val="00924588"/>
    <w:rsid w:val="00933591"/>
    <w:rsid w:val="00936673"/>
    <w:rsid w:val="009435E1"/>
    <w:rsid w:val="00944BFD"/>
    <w:rsid w:val="00951118"/>
    <w:rsid w:val="009537FE"/>
    <w:rsid w:val="00955234"/>
    <w:rsid w:val="009573C9"/>
    <w:rsid w:val="00960283"/>
    <w:rsid w:val="00964C32"/>
    <w:rsid w:val="009674AF"/>
    <w:rsid w:val="009762CB"/>
    <w:rsid w:val="00977D6E"/>
    <w:rsid w:val="00981A9B"/>
    <w:rsid w:val="00984A05"/>
    <w:rsid w:val="0099324F"/>
    <w:rsid w:val="009956C6"/>
    <w:rsid w:val="009A4599"/>
    <w:rsid w:val="009D0E4B"/>
    <w:rsid w:val="009D1F1D"/>
    <w:rsid w:val="009D2B23"/>
    <w:rsid w:val="009D3C3D"/>
    <w:rsid w:val="009E2586"/>
    <w:rsid w:val="009E2C98"/>
    <w:rsid w:val="009E414D"/>
    <w:rsid w:val="009E7CDF"/>
    <w:rsid w:val="009F3339"/>
    <w:rsid w:val="009F3444"/>
    <w:rsid w:val="009F6F26"/>
    <w:rsid w:val="00A02897"/>
    <w:rsid w:val="00A05B39"/>
    <w:rsid w:val="00A1391D"/>
    <w:rsid w:val="00A164F9"/>
    <w:rsid w:val="00A16DD0"/>
    <w:rsid w:val="00A23468"/>
    <w:rsid w:val="00A30EAE"/>
    <w:rsid w:val="00A46FE0"/>
    <w:rsid w:val="00A508DF"/>
    <w:rsid w:val="00A5682A"/>
    <w:rsid w:val="00A613DB"/>
    <w:rsid w:val="00A652DC"/>
    <w:rsid w:val="00A75304"/>
    <w:rsid w:val="00A755C0"/>
    <w:rsid w:val="00A76A6E"/>
    <w:rsid w:val="00A827D6"/>
    <w:rsid w:val="00A84E82"/>
    <w:rsid w:val="00A9676A"/>
    <w:rsid w:val="00AA4893"/>
    <w:rsid w:val="00AA5FD9"/>
    <w:rsid w:val="00AB4A94"/>
    <w:rsid w:val="00AB6B2C"/>
    <w:rsid w:val="00AC78AC"/>
    <w:rsid w:val="00AD0194"/>
    <w:rsid w:val="00AE05FF"/>
    <w:rsid w:val="00AE308E"/>
    <w:rsid w:val="00AE375F"/>
    <w:rsid w:val="00AE5E84"/>
    <w:rsid w:val="00AF6D27"/>
    <w:rsid w:val="00AF71CE"/>
    <w:rsid w:val="00AF7D5A"/>
    <w:rsid w:val="00B05F55"/>
    <w:rsid w:val="00B111B0"/>
    <w:rsid w:val="00B15DAC"/>
    <w:rsid w:val="00B271E0"/>
    <w:rsid w:val="00B367D3"/>
    <w:rsid w:val="00B369E7"/>
    <w:rsid w:val="00B43135"/>
    <w:rsid w:val="00B456A5"/>
    <w:rsid w:val="00B45D09"/>
    <w:rsid w:val="00B472D8"/>
    <w:rsid w:val="00B51F38"/>
    <w:rsid w:val="00B571AB"/>
    <w:rsid w:val="00B65B45"/>
    <w:rsid w:val="00B67764"/>
    <w:rsid w:val="00B801EC"/>
    <w:rsid w:val="00B838A4"/>
    <w:rsid w:val="00B86BE1"/>
    <w:rsid w:val="00B8707B"/>
    <w:rsid w:val="00B94482"/>
    <w:rsid w:val="00BA0C25"/>
    <w:rsid w:val="00BC608F"/>
    <w:rsid w:val="00BC660B"/>
    <w:rsid w:val="00BC681B"/>
    <w:rsid w:val="00BD4124"/>
    <w:rsid w:val="00BD5A1E"/>
    <w:rsid w:val="00BD6D89"/>
    <w:rsid w:val="00BE6EFA"/>
    <w:rsid w:val="00BF4837"/>
    <w:rsid w:val="00BF7E3C"/>
    <w:rsid w:val="00C02228"/>
    <w:rsid w:val="00C23748"/>
    <w:rsid w:val="00C23C42"/>
    <w:rsid w:val="00C278A2"/>
    <w:rsid w:val="00C32E98"/>
    <w:rsid w:val="00C3585A"/>
    <w:rsid w:val="00C36113"/>
    <w:rsid w:val="00C377BF"/>
    <w:rsid w:val="00C445D1"/>
    <w:rsid w:val="00C51612"/>
    <w:rsid w:val="00C57B8C"/>
    <w:rsid w:val="00C63197"/>
    <w:rsid w:val="00C65580"/>
    <w:rsid w:val="00C838A6"/>
    <w:rsid w:val="00C9009B"/>
    <w:rsid w:val="00C90CFE"/>
    <w:rsid w:val="00CA35E8"/>
    <w:rsid w:val="00CA5C58"/>
    <w:rsid w:val="00CA6AAA"/>
    <w:rsid w:val="00CB4A3E"/>
    <w:rsid w:val="00CC38AA"/>
    <w:rsid w:val="00CD1FFD"/>
    <w:rsid w:val="00CD20BB"/>
    <w:rsid w:val="00CD547B"/>
    <w:rsid w:val="00CF1DEA"/>
    <w:rsid w:val="00CF2172"/>
    <w:rsid w:val="00D00F51"/>
    <w:rsid w:val="00D0435E"/>
    <w:rsid w:val="00D045BD"/>
    <w:rsid w:val="00D10D4C"/>
    <w:rsid w:val="00D110A1"/>
    <w:rsid w:val="00D11A85"/>
    <w:rsid w:val="00D222BD"/>
    <w:rsid w:val="00D242EF"/>
    <w:rsid w:val="00D310B3"/>
    <w:rsid w:val="00D4124D"/>
    <w:rsid w:val="00D459BA"/>
    <w:rsid w:val="00D5090B"/>
    <w:rsid w:val="00D55A32"/>
    <w:rsid w:val="00D6114B"/>
    <w:rsid w:val="00D710AF"/>
    <w:rsid w:val="00D739DC"/>
    <w:rsid w:val="00D75D80"/>
    <w:rsid w:val="00D82A3C"/>
    <w:rsid w:val="00D84E76"/>
    <w:rsid w:val="00DA1271"/>
    <w:rsid w:val="00DA691B"/>
    <w:rsid w:val="00DA77BB"/>
    <w:rsid w:val="00DB30F0"/>
    <w:rsid w:val="00DC19DE"/>
    <w:rsid w:val="00DC3721"/>
    <w:rsid w:val="00DD08E2"/>
    <w:rsid w:val="00DD3C87"/>
    <w:rsid w:val="00DE30E3"/>
    <w:rsid w:val="00DE74DC"/>
    <w:rsid w:val="00DF742C"/>
    <w:rsid w:val="00E11F34"/>
    <w:rsid w:val="00E1203C"/>
    <w:rsid w:val="00E14BD9"/>
    <w:rsid w:val="00E2110E"/>
    <w:rsid w:val="00E30D7F"/>
    <w:rsid w:val="00E358A6"/>
    <w:rsid w:val="00E368F3"/>
    <w:rsid w:val="00E42DFD"/>
    <w:rsid w:val="00E554F4"/>
    <w:rsid w:val="00E55A57"/>
    <w:rsid w:val="00E624C9"/>
    <w:rsid w:val="00E80086"/>
    <w:rsid w:val="00E810D1"/>
    <w:rsid w:val="00E81A79"/>
    <w:rsid w:val="00E82DCA"/>
    <w:rsid w:val="00E86804"/>
    <w:rsid w:val="00E90340"/>
    <w:rsid w:val="00E9328F"/>
    <w:rsid w:val="00EA7524"/>
    <w:rsid w:val="00EB6048"/>
    <w:rsid w:val="00EC3518"/>
    <w:rsid w:val="00EC5A1F"/>
    <w:rsid w:val="00EC5B40"/>
    <w:rsid w:val="00EF7AF9"/>
    <w:rsid w:val="00F10DB3"/>
    <w:rsid w:val="00F247CB"/>
    <w:rsid w:val="00F310FE"/>
    <w:rsid w:val="00F51DDE"/>
    <w:rsid w:val="00F54313"/>
    <w:rsid w:val="00F5458A"/>
    <w:rsid w:val="00F622A1"/>
    <w:rsid w:val="00F638D0"/>
    <w:rsid w:val="00F66172"/>
    <w:rsid w:val="00F70226"/>
    <w:rsid w:val="00F711D9"/>
    <w:rsid w:val="00F713C3"/>
    <w:rsid w:val="00F73BEC"/>
    <w:rsid w:val="00F809C6"/>
    <w:rsid w:val="00F8375E"/>
    <w:rsid w:val="00F92535"/>
    <w:rsid w:val="00F94709"/>
    <w:rsid w:val="00FA397A"/>
    <w:rsid w:val="00FB18B1"/>
    <w:rsid w:val="00FB5AE3"/>
    <w:rsid w:val="00FD5948"/>
    <w:rsid w:val="00FE54EC"/>
    <w:rsid w:val="00FE5DF3"/>
    <w:rsid w:val="00FE6FBC"/>
    <w:rsid w:val="00FF280C"/>
    <w:rsid w:val="00FF3343"/>
    <w:rsid w:val="00FF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19A"/>
    <w:pPr>
      <w:widowControl w:val="0"/>
    </w:pPr>
  </w:style>
  <w:style w:type="paragraph" w:styleId="1">
    <w:name w:val="heading 1"/>
    <w:basedOn w:val="a"/>
    <w:next w:val="a"/>
    <w:qFormat/>
    <w:rsid w:val="004F119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119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4F119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11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119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F119A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1E5E3C"/>
    <w:pPr>
      <w:widowControl/>
      <w:jc w:val="both"/>
    </w:pPr>
    <w:rPr>
      <w:sz w:val="24"/>
    </w:rPr>
  </w:style>
  <w:style w:type="paragraph" w:customStyle="1" w:styleId="ac">
    <w:name w:val="Комментарий"/>
    <w:basedOn w:val="a"/>
    <w:next w:val="a"/>
    <w:rsid w:val="00B86BE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rmal">
    <w:name w:val="ConsNormal"/>
    <w:rsid w:val="00E358A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d">
    <w:name w:val="Цветовое выделение"/>
    <w:rsid w:val="00E358A6"/>
    <w:rPr>
      <w:b/>
      <w:bCs/>
      <w:color w:val="000080"/>
      <w:sz w:val="20"/>
      <w:szCs w:val="20"/>
    </w:rPr>
  </w:style>
  <w:style w:type="paragraph" w:customStyle="1" w:styleId="ae">
    <w:name w:val="Знак"/>
    <w:basedOn w:val="a"/>
    <w:rsid w:val="00E358A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List Paragraph"/>
    <w:basedOn w:val="a"/>
    <w:uiPriority w:val="34"/>
    <w:qFormat/>
    <w:rsid w:val="00DA69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2160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Администратор</cp:lastModifiedBy>
  <cp:revision>2</cp:revision>
  <cp:lastPrinted>2015-10-29T06:25:00Z</cp:lastPrinted>
  <dcterms:created xsi:type="dcterms:W3CDTF">2017-10-11T08:24:00Z</dcterms:created>
  <dcterms:modified xsi:type="dcterms:W3CDTF">2017-10-11T08:24:00Z</dcterms:modified>
</cp:coreProperties>
</file>